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01" w:rsidRPr="00E73EFE" w:rsidRDefault="00E73EFE" w:rsidP="006B4801">
      <w:pPr>
        <w:pStyle w:val="Szvegtrzs"/>
        <w:spacing w:after="0"/>
        <w:jc w:val="center"/>
        <w:rPr>
          <w:rFonts w:ascii="Garamond" w:hAnsi="Garamond"/>
          <w:b/>
          <w:spacing w:val="60"/>
        </w:rPr>
      </w:pPr>
      <w:r w:rsidRPr="00E73EFE">
        <w:rPr>
          <w:rFonts w:ascii="Garamond" w:hAnsi="Garamond"/>
          <w:b/>
          <w:spacing w:val="60"/>
        </w:rPr>
        <w:t>KIVITELEZÉSI SZERZŐDÉS</w:t>
      </w:r>
    </w:p>
    <w:p w:rsidR="006B4801" w:rsidRPr="006B4801" w:rsidRDefault="006B4801" w:rsidP="006B4801">
      <w:pPr>
        <w:pStyle w:val="Szvegtrzs"/>
        <w:spacing w:after="0"/>
        <w:jc w:val="center"/>
        <w:rPr>
          <w:rFonts w:ascii="Garamond" w:hAnsi="Garamond"/>
          <w:b/>
        </w:rPr>
      </w:pPr>
    </w:p>
    <w:p w:rsidR="00E73EFE" w:rsidRDefault="006B4801" w:rsidP="006B4801">
      <w:pPr>
        <w:pStyle w:val="Szvegtrzs"/>
        <w:spacing w:after="0"/>
        <w:jc w:val="both"/>
        <w:rPr>
          <w:rFonts w:ascii="Garamond" w:hAnsi="Garamond"/>
        </w:rPr>
      </w:pPr>
      <w:proofErr w:type="gramStart"/>
      <w:r w:rsidRPr="006B4801">
        <w:rPr>
          <w:rFonts w:ascii="Garamond" w:hAnsi="Garamond"/>
        </w:rPr>
        <w:t>amely</w:t>
      </w:r>
      <w:proofErr w:type="gramEnd"/>
      <w:r w:rsidRPr="006B4801">
        <w:rPr>
          <w:rFonts w:ascii="Garamond" w:hAnsi="Garamond"/>
        </w:rPr>
        <w:t xml:space="preserve"> létrejött egyrészről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 xml:space="preserve"> ... (</w:t>
      </w:r>
      <w:r w:rsidR="00E73EFE">
        <w:rPr>
          <w:rFonts w:ascii="Garamond" w:hAnsi="Garamond"/>
        </w:rPr>
        <w:t>Székhely</w:t>
      </w:r>
      <w:proofErr w:type="gramStart"/>
      <w:r w:rsidR="00E73EFE">
        <w:rPr>
          <w:rFonts w:ascii="Garamond" w:hAnsi="Garamond"/>
        </w:rPr>
        <w:t>: …</w:t>
      </w:r>
      <w:proofErr w:type="gramEnd"/>
      <w:r w:rsidR="00E73EFE">
        <w:rPr>
          <w:rFonts w:ascii="Garamond" w:hAnsi="Garamond"/>
        </w:rPr>
        <w:t>, Cégjegyzékszám: …, Statisztikai számjel: …, Adószám: …, Képviseli: …. ügyvezető) mint m</w:t>
      </w:r>
      <w:r w:rsidRPr="006B4801">
        <w:rPr>
          <w:rFonts w:ascii="Garamond" w:hAnsi="Garamond"/>
        </w:rPr>
        <w:t xml:space="preserve">egrendelő (a továbbiakban: Megrendelő)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E73EFE" w:rsidRDefault="006B4801" w:rsidP="006B4801">
      <w:pPr>
        <w:pStyle w:val="Szvegtrzs"/>
        <w:spacing w:after="0"/>
        <w:jc w:val="both"/>
        <w:rPr>
          <w:rFonts w:ascii="Garamond" w:hAnsi="Garamond"/>
        </w:rPr>
      </w:pPr>
      <w:proofErr w:type="gramStart"/>
      <w:r w:rsidRPr="006B4801">
        <w:rPr>
          <w:rFonts w:ascii="Garamond" w:hAnsi="Garamond"/>
        </w:rPr>
        <w:t>másrészről</w:t>
      </w:r>
      <w:proofErr w:type="gramEnd"/>
      <w:r w:rsidRPr="006B4801">
        <w:rPr>
          <w:rFonts w:ascii="Garamond" w:hAnsi="Garamond"/>
        </w:rPr>
        <w:t xml:space="preserve">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>... (</w:t>
      </w:r>
      <w:r w:rsidR="00E73EFE" w:rsidRPr="006B4801">
        <w:rPr>
          <w:rFonts w:ascii="Garamond" w:hAnsi="Garamond"/>
        </w:rPr>
        <w:t>(</w:t>
      </w:r>
      <w:r w:rsidR="00E73EFE">
        <w:rPr>
          <w:rFonts w:ascii="Garamond" w:hAnsi="Garamond"/>
        </w:rPr>
        <w:t>Székhely</w:t>
      </w:r>
      <w:proofErr w:type="gramStart"/>
      <w:r w:rsidR="00E73EFE">
        <w:rPr>
          <w:rFonts w:ascii="Garamond" w:hAnsi="Garamond"/>
        </w:rPr>
        <w:t>: …</w:t>
      </w:r>
      <w:proofErr w:type="gramEnd"/>
      <w:r w:rsidR="00E73EFE">
        <w:rPr>
          <w:rFonts w:ascii="Garamond" w:hAnsi="Garamond"/>
        </w:rPr>
        <w:t>, Cégjegyzékszám: …, Statisztikai számjel: …, Adószám: …, Képviseli: …. ügyvezető</w:t>
      </w:r>
      <w:r w:rsidR="00E73EFE" w:rsidRPr="006B4801">
        <w:rPr>
          <w:rFonts w:ascii="Garamond" w:hAnsi="Garamond"/>
        </w:rPr>
        <w:t xml:space="preserve">) </w:t>
      </w:r>
      <w:r w:rsidR="00E73EFE">
        <w:rPr>
          <w:rFonts w:ascii="Garamond" w:hAnsi="Garamond"/>
        </w:rPr>
        <w:t>mint kivitelező</w:t>
      </w:r>
      <w:r w:rsidRPr="006B4801">
        <w:rPr>
          <w:rFonts w:ascii="Garamond" w:hAnsi="Garamond"/>
        </w:rPr>
        <w:t xml:space="preserve"> (a továbbiakban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)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továbbiakban</w:t>
      </w:r>
      <w:proofErr w:type="gramEnd"/>
      <w:r>
        <w:rPr>
          <w:rFonts w:ascii="Garamond" w:hAnsi="Garamond"/>
        </w:rPr>
        <w:t xml:space="preserve"> együtt: Felek </w:t>
      </w:r>
      <w:r w:rsidRPr="006B4801">
        <w:rPr>
          <w:rFonts w:ascii="Garamond" w:hAnsi="Garamond"/>
        </w:rPr>
        <w:t>között</w:t>
      </w:r>
      <w:r>
        <w:rPr>
          <w:rFonts w:ascii="Garamond" w:hAnsi="Garamond"/>
        </w:rPr>
        <w:t xml:space="preserve"> alulírott helyen és napon</w:t>
      </w:r>
      <w:r w:rsidRPr="006B4801">
        <w:rPr>
          <w:rFonts w:ascii="Garamond" w:hAnsi="Garamond"/>
        </w:rPr>
        <w:t xml:space="preserve"> az alábbi feltételekkel.</w:t>
      </w:r>
    </w:p>
    <w:p w:rsidR="006B4801" w:rsidRP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Cmsor1"/>
        <w:numPr>
          <w:ilvl w:val="0"/>
          <w:numId w:val="1"/>
        </w:numPr>
        <w:spacing w:before="0" w:after="0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 w:rsidRPr="006B4801">
        <w:rPr>
          <w:rFonts w:ascii="Garamond" w:hAnsi="Garamond" w:cs="Times New Roman"/>
          <w:sz w:val="24"/>
          <w:szCs w:val="24"/>
        </w:rPr>
        <w:t xml:space="preserve">I.      </w:t>
      </w:r>
      <w:proofErr w:type="gramStart"/>
      <w:r w:rsidRPr="006B4801">
        <w:rPr>
          <w:rFonts w:ascii="Garamond" w:hAnsi="Garamond" w:cs="Times New Roman"/>
          <w:sz w:val="24"/>
          <w:szCs w:val="24"/>
        </w:rPr>
        <w:t>A</w:t>
      </w:r>
      <w:proofErr w:type="gramEnd"/>
      <w:r w:rsidRPr="006B4801">
        <w:rPr>
          <w:rFonts w:ascii="Garamond" w:hAnsi="Garamond" w:cs="Times New Roman"/>
          <w:sz w:val="24"/>
          <w:szCs w:val="24"/>
        </w:rPr>
        <w:t xml:space="preserve"> szerződés tárgya</w:t>
      </w:r>
    </w:p>
    <w:p w:rsidR="004769DC" w:rsidRPr="004769DC" w:rsidRDefault="004769DC" w:rsidP="004769DC">
      <w:pPr>
        <w:pStyle w:val="Szvegtrzs"/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>1.</w:t>
      </w:r>
      <w:r>
        <w:rPr>
          <w:rFonts w:ascii="Garamond" w:hAnsi="Garamond"/>
        </w:rPr>
        <w:t xml:space="preserve">  </w:t>
      </w:r>
      <w:r w:rsidRPr="006B4801">
        <w:rPr>
          <w:rFonts w:ascii="Garamond" w:hAnsi="Garamond"/>
        </w:rPr>
        <w:t xml:space="preserve">A Megrendelő megrendeli,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pedig elvállalja </w:t>
      </w:r>
      <w:proofErr w:type="gramStart"/>
      <w:r w:rsidRPr="006B4801">
        <w:rPr>
          <w:rFonts w:ascii="Garamond" w:hAnsi="Garamond"/>
        </w:rPr>
        <w:t xml:space="preserve">a 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 xml:space="preserve"> helyrajzi számú, természetben a ……………..</w:t>
      </w:r>
      <w:r w:rsidRPr="006B4801">
        <w:rPr>
          <w:rFonts w:ascii="Garamond" w:hAnsi="Garamond"/>
        </w:rPr>
        <w:t xml:space="preserve"> alatti </w:t>
      </w:r>
      <w:r>
        <w:rPr>
          <w:rFonts w:ascii="Garamond" w:hAnsi="Garamond"/>
        </w:rPr>
        <w:t xml:space="preserve">ingatlanon </w:t>
      </w:r>
      <w:r w:rsidRPr="006B4801">
        <w:rPr>
          <w:rFonts w:ascii="Garamond" w:hAnsi="Garamond"/>
        </w:rPr>
        <w:t>az engedélyezési és kivitel</w:t>
      </w:r>
      <w:r>
        <w:rPr>
          <w:rFonts w:ascii="Garamond" w:hAnsi="Garamond"/>
        </w:rPr>
        <w:t>ezés</w:t>
      </w:r>
      <w:r w:rsidRPr="006B4801">
        <w:rPr>
          <w:rFonts w:ascii="Garamond" w:hAnsi="Garamond"/>
        </w:rPr>
        <w:t xml:space="preserve">i tervdokumentációban szereplő </w:t>
      </w:r>
      <w:r>
        <w:rPr>
          <w:rFonts w:ascii="Garamond" w:hAnsi="Garamond"/>
        </w:rPr>
        <w:t>…építmény</w:t>
      </w:r>
      <w:r w:rsidRPr="006B4801">
        <w:rPr>
          <w:rFonts w:ascii="Garamond" w:hAnsi="Garamond"/>
        </w:rPr>
        <w:t xml:space="preserve"> szerkezetépítési munkáinak a kivitelezését a I. sz. melléklet szerinti műszaki tartalommal.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E73EFE">
      <w:pPr>
        <w:pStyle w:val="Szvegtrzs"/>
        <w:spacing w:after="0"/>
        <w:jc w:val="center"/>
        <w:rPr>
          <w:rFonts w:ascii="Garamond" w:hAnsi="Garamond"/>
          <w:b/>
        </w:rPr>
      </w:pPr>
      <w:r w:rsidRPr="006B4801">
        <w:rPr>
          <w:rFonts w:ascii="Garamond" w:hAnsi="Garamond"/>
          <w:b/>
        </w:rPr>
        <w:t>II. Felek jogai és kötelezettségei</w:t>
      </w:r>
    </w:p>
    <w:p w:rsidR="004769DC" w:rsidRPr="00E73EFE" w:rsidRDefault="004769DC" w:rsidP="00E73EFE">
      <w:pPr>
        <w:pStyle w:val="Szvegtrzs"/>
        <w:spacing w:after="0"/>
        <w:jc w:val="center"/>
        <w:rPr>
          <w:rFonts w:ascii="Garamond" w:hAnsi="Garamond"/>
          <w:b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 xml:space="preserve">2.  A Megrendelő kijelenti, hogy az 1. pontban megjelölt lakóépületre </w:t>
      </w:r>
      <w:proofErr w:type="gramStart"/>
      <w:r w:rsidRPr="006B4801">
        <w:rPr>
          <w:rFonts w:ascii="Garamond" w:hAnsi="Garamond"/>
        </w:rPr>
        <w:t>a .</w:t>
      </w:r>
      <w:proofErr w:type="gramEnd"/>
      <w:r w:rsidRPr="006B4801">
        <w:rPr>
          <w:rFonts w:ascii="Garamond" w:hAnsi="Garamond"/>
        </w:rPr>
        <w:t xml:space="preserve">.. </w:t>
      </w:r>
      <w:proofErr w:type="gramStart"/>
      <w:r w:rsidRPr="006B4801">
        <w:rPr>
          <w:rFonts w:ascii="Garamond" w:hAnsi="Garamond"/>
        </w:rPr>
        <w:t>hatóság</w:t>
      </w:r>
      <w:proofErr w:type="gramEnd"/>
      <w:r w:rsidRPr="006B4801">
        <w:rPr>
          <w:rFonts w:ascii="Garamond" w:hAnsi="Garamond"/>
        </w:rPr>
        <w:t xml:space="preserve"> által ... </w:t>
      </w:r>
      <w:proofErr w:type="gramStart"/>
      <w:r w:rsidRPr="006B4801">
        <w:rPr>
          <w:rFonts w:ascii="Garamond" w:hAnsi="Garamond"/>
        </w:rPr>
        <w:t>számon</w:t>
      </w:r>
      <w:proofErr w:type="gramEnd"/>
      <w:r w:rsidRPr="006B4801">
        <w:rPr>
          <w:rFonts w:ascii="Garamond" w:hAnsi="Garamond"/>
        </w:rPr>
        <w:t xml:space="preserve"> kiadott jogerős építési engedéllyel, a kivitelezés megkezdéséhez szükséges szakhatósági engedélyekkel és közműnyilatkozatokkal, továbbá kivitelezésre alkalmas kivitel</w:t>
      </w:r>
      <w:r>
        <w:rPr>
          <w:rFonts w:ascii="Garamond" w:hAnsi="Garamond"/>
        </w:rPr>
        <w:t>ezés</w:t>
      </w:r>
      <w:r w:rsidRPr="006B4801">
        <w:rPr>
          <w:rFonts w:ascii="Garamond" w:hAnsi="Garamond"/>
        </w:rPr>
        <w:t xml:space="preserve">i tervdokumentációval rendelkezik, amely tervdokumentációkat és engedélyeket a jelen szerződés aláírásával egyidejűleg a </w:t>
      </w:r>
      <w:r>
        <w:rPr>
          <w:rFonts w:ascii="Garamond" w:hAnsi="Garamond"/>
        </w:rPr>
        <w:t>Kivitelezőne</w:t>
      </w:r>
      <w:r w:rsidRPr="006B4801">
        <w:rPr>
          <w:rFonts w:ascii="Garamond" w:hAnsi="Garamond"/>
        </w:rPr>
        <w:t xml:space="preserve">k átad.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proofErr w:type="gramStart"/>
      <w:r w:rsidRPr="006B4801">
        <w:rPr>
          <w:rFonts w:ascii="Garamond" w:hAnsi="Garamond"/>
        </w:rPr>
        <w:t>A ..</w:t>
      </w:r>
      <w:proofErr w:type="gramEnd"/>
      <w:r w:rsidRPr="006B4801">
        <w:rPr>
          <w:rFonts w:ascii="Garamond" w:hAnsi="Garamond"/>
        </w:rPr>
        <w:t xml:space="preserve">. </w:t>
      </w:r>
      <w:proofErr w:type="gramStart"/>
      <w:r w:rsidRPr="006B4801">
        <w:rPr>
          <w:rFonts w:ascii="Garamond" w:hAnsi="Garamond"/>
        </w:rPr>
        <w:t>példányban</w:t>
      </w:r>
      <w:proofErr w:type="gramEnd"/>
      <w:r w:rsidRPr="006B4801">
        <w:rPr>
          <w:rFonts w:ascii="Garamond" w:hAnsi="Garamond"/>
        </w:rPr>
        <w:t xml:space="preserve"> átadott kivitelezési tervdokumentáció a jelen szerződés I. sz. mellékletét képezi.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P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 xml:space="preserve">A kiviteli tervek esetleges hibájáért a Megrendelő a </w:t>
      </w:r>
      <w:r>
        <w:rPr>
          <w:rFonts w:ascii="Garamond" w:hAnsi="Garamond"/>
        </w:rPr>
        <w:t xml:space="preserve">Kivitelezővel </w:t>
      </w:r>
      <w:r w:rsidRPr="006B4801">
        <w:rPr>
          <w:rFonts w:ascii="Garamond" w:hAnsi="Garamond"/>
        </w:rPr>
        <w:t>szemben nem tartozik felelősséggel.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 xml:space="preserve">3. 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kijelenti, hogy az I. sz. melléklet szerinti tervdokumentációt előzetesen megvizsgálta és azt ki</w:t>
      </w:r>
      <w:r>
        <w:rPr>
          <w:rFonts w:ascii="Garamond" w:hAnsi="Garamond"/>
        </w:rPr>
        <w:t>vitelezésre alkalmasnak találta.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4. Kivitelező kötelezettséget vállal arra</w:t>
      </w:r>
      <w:r w:rsidRPr="006B4801">
        <w:rPr>
          <w:rFonts w:ascii="Garamond" w:hAnsi="Garamond"/>
        </w:rPr>
        <w:t>, hogy a</w:t>
      </w:r>
      <w:r>
        <w:rPr>
          <w:rFonts w:ascii="Garamond" w:hAnsi="Garamond"/>
        </w:rPr>
        <w:t>z építmény</w:t>
      </w:r>
      <w:r w:rsidRPr="006B4801">
        <w:rPr>
          <w:rFonts w:ascii="Garamond" w:hAnsi="Garamond"/>
        </w:rPr>
        <w:t xml:space="preserve"> kivitelezését e tervdokumentációnak megfelelő műszaki tartalommal a vonatkozó hatályos jogszabályok és hatósági (pl. munkavédelmi, tűzvédelmi, stb.) előírások betartásával végzi el. </w:t>
      </w: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6B4801">
        <w:rPr>
          <w:rFonts w:ascii="Garamond" w:hAnsi="Garamond"/>
        </w:rPr>
        <w:t xml:space="preserve">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a tervdokumentáció szerinti kivitelezésért tartozik felelősséggel. Ha a műszaki tervnek megfelelően elkészített létesítmény utóbb felmerülő tervezési hiba következtében válik hibássá, ezért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csak abban az esetben lesz felelős, ha a terv hibáját gondos megvizsgálással felismerhette volna.</w:t>
      </w:r>
    </w:p>
    <w:p w:rsidR="00247D09" w:rsidRDefault="00247D09" w:rsidP="006B4801">
      <w:pPr>
        <w:pStyle w:val="Szvegtrzs"/>
        <w:spacing w:after="0"/>
        <w:jc w:val="both"/>
        <w:rPr>
          <w:rFonts w:ascii="Garamond" w:hAnsi="Garamond"/>
        </w:rPr>
      </w:pP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6B4801">
        <w:rPr>
          <w:rFonts w:ascii="Garamond" w:hAnsi="Garamond"/>
        </w:rPr>
        <w:t>A Megrendelő köteles az 1. pontban megjelölt</w:t>
      </w:r>
      <w:r>
        <w:rPr>
          <w:rFonts w:ascii="Garamond" w:hAnsi="Garamond"/>
        </w:rPr>
        <w:t xml:space="preserve"> ingatlant</w:t>
      </w:r>
      <w:r w:rsidRPr="006B4801">
        <w:rPr>
          <w:rFonts w:ascii="Garamond" w:hAnsi="Garamond"/>
        </w:rPr>
        <w:t xml:space="preserve">, mint munkaterületet a közművezetékek csatlakozási pontjaival és a kitűzött alappontokkal (azok jegyzékével) </w:t>
      </w:r>
      <w:proofErr w:type="gramStart"/>
      <w:r w:rsidRPr="006B4801">
        <w:rPr>
          <w:rFonts w:ascii="Garamond" w:hAnsi="Garamond"/>
        </w:rPr>
        <w:t>együtt ..</w:t>
      </w:r>
      <w:proofErr w:type="gramEnd"/>
      <w:r w:rsidRPr="006B4801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napjáig</w:t>
      </w:r>
      <w:proofErr w:type="gramEnd"/>
      <w:r w:rsidRPr="006B4801">
        <w:rPr>
          <w:rFonts w:ascii="Garamond" w:hAnsi="Garamond"/>
        </w:rPr>
        <w:t xml:space="preserve"> munkavégzésre alkalmas állapotban a </w:t>
      </w:r>
      <w:r>
        <w:rPr>
          <w:rFonts w:ascii="Garamond" w:hAnsi="Garamond"/>
        </w:rPr>
        <w:t>Kivitelező részére átadni, amelyet Felek jegyzőkönyvvel rögzítenek.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 xml:space="preserve">A munkaterület átadásától kezdve annak őrzése, a területen a vagyonvédelmi, munkavédelmi, tűzvédelmi, stb. előírások betartása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kötelessége és felelőssége. Tekintettel arra, hogy a munkavégzés során felvonulási területként közterület igénybevétele is szükségessé válhat, a Megrendelő vállalja, hogy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ilyen irányú kérése esetén a közterület foglalási engedélyt </w:t>
      </w:r>
      <w:r w:rsidRPr="006B4801">
        <w:rPr>
          <w:rFonts w:ascii="Garamond" w:hAnsi="Garamond"/>
        </w:rPr>
        <w:lastRenderedPageBreak/>
        <w:t>beszerzi és a közterület foglalási díjat viseli.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7.</w:t>
      </w:r>
      <w:r w:rsidRPr="00247D09">
        <w:rPr>
          <w:rFonts w:ascii="Garamond" w:hAnsi="Garamond"/>
        </w:rPr>
        <w:t xml:space="preserve"> </w:t>
      </w:r>
      <w:r w:rsidRPr="006B4801">
        <w:rPr>
          <w:rFonts w:ascii="Garamond" w:hAnsi="Garamond"/>
        </w:rPr>
        <w:t xml:space="preserve">A Vállalkozó a munka elvégzéséhez jogosult alvállalkozókat igénybe venni, ezek munkájáért azonban úgy felel, mintha a munkát maga végezte volna el. 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6B4801">
        <w:rPr>
          <w:rFonts w:ascii="Garamond" w:hAnsi="Garamond"/>
        </w:rPr>
        <w:t>A Vállalkozó köteles a kivitelezés teljes időtartama alatt a vonatkozó jogszabályi előírásoknak és a szakmai szokásoknak megfelelően építési naplót vezetni</w:t>
      </w:r>
      <w:r>
        <w:rPr>
          <w:rFonts w:ascii="Garamond" w:hAnsi="Garamond"/>
        </w:rPr>
        <w:t>.</w:t>
      </w:r>
    </w:p>
    <w:p w:rsidR="006B4801" w:rsidRP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6B4801">
      <w:pPr>
        <w:pStyle w:val="Cmsor1"/>
        <w:numPr>
          <w:ilvl w:val="0"/>
          <w:numId w:val="1"/>
        </w:numPr>
        <w:spacing w:before="0" w:after="0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 w:rsidRPr="006B4801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>I</w:t>
      </w:r>
      <w:r w:rsidRPr="006B4801">
        <w:rPr>
          <w:rFonts w:ascii="Garamond" w:hAnsi="Garamond" w:cs="Times New Roman"/>
          <w:sz w:val="24"/>
          <w:szCs w:val="24"/>
        </w:rPr>
        <w:t>I.     Teljesítési határidő</w:t>
      </w:r>
    </w:p>
    <w:p w:rsidR="004769DC" w:rsidRPr="004769DC" w:rsidRDefault="004769DC" w:rsidP="004769DC">
      <w:pPr>
        <w:pStyle w:val="Szvegtrzs"/>
      </w:pPr>
    </w:p>
    <w:p w:rsidR="006B4801" w:rsidRDefault="00247D09" w:rsidP="006B4801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6B4801" w:rsidRPr="006B4801">
        <w:rPr>
          <w:rFonts w:ascii="Garamond" w:hAnsi="Garamond"/>
        </w:rPr>
        <w:t xml:space="preserve">.  </w:t>
      </w:r>
      <w:r w:rsidR="006B4801">
        <w:rPr>
          <w:rFonts w:ascii="Garamond" w:hAnsi="Garamond"/>
        </w:rPr>
        <w:t>Felek megállapodnak abban, hogy a</w:t>
      </w:r>
      <w:r w:rsidR="006B4801" w:rsidRPr="006B4801">
        <w:rPr>
          <w:rFonts w:ascii="Garamond" w:hAnsi="Garamond"/>
        </w:rPr>
        <w:t xml:space="preserve"> kivitelezés megkezdésének időpontja: a munkaterület Megrendelő általi átadásának </w:t>
      </w:r>
      <w:r w:rsidR="006B4801">
        <w:rPr>
          <w:rFonts w:ascii="Garamond" w:hAnsi="Garamond"/>
        </w:rPr>
        <w:t>napja, a</w:t>
      </w:r>
      <w:r w:rsidR="006B4801" w:rsidRPr="006B4801">
        <w:rPr>
          <w:rFonts w:ascii="Garamond" w:hAnsi="Garamond"/>
        </w:rPr>
        <w:t xml:space="preserve"> kivitelezés befejezésének időpontja</w:t>
      </w:r>
      <w:proofErr w:type="gramStart"/>
      <w:r w:rsidR="006B4801" w:rsidRPr="006B4801">
        <w:rPr>
          <w:rFonts w:ascii="Garamond" w:hAnsi="Garamond"/>
        </w:rPr>
        <w:t>: ..</w:t>
      </w:r>
      <w:proofErr w:type="gramEnd"/>
      <w:r w:rsidR="006B4801" w:rsidRPr="006B4801">
        <w:rPr>
          <w:rFonts w:ascii="Garamond" w:hAnsi="Garamond"/>
        </w:rPr>
        <w:t xml:space="preserve">. </w:t>
      </w:r>
    </w:p>
    <w:p w:rsidR="006B4801" w:rsidRP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6B4801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6B4801">
        <w:rPr>
          <w:rFonts w:ascii="Garamond" w:hAnsi="Garamond"/>
        </w:rPr>
        <w:t>. Felek rögzítik, hogy a</w:t>
      </w:r>
      <w:r w:rsidR="006B4801" w:rsidRPr="006B4801">
        <w:rPr>
          <w:rFonts w:ascii="Garamond" w:hAnsi="Garamond"/>
        </w:rPr>
        <w:t>z egyes részmunkák teljesítési részhatáridőit a jelen szerződés II. sz. mellékletét képező „Pénzügyi és műszaki ütemezés” tartalmazza.</w:t>
      </w:r>
    </w:p>
    <w:p w:rsidR="006B4801" w:rsidRPr="006B4801" w:rsidRDefault="006B4801" w:rsidP="006B4801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6B4801" w:rsidRPr="006B4801">
        <w:rPr>
          <w:rFonts w:ascii="Garamond" w:hAnsi="Garamond"/>
        </w:rPr>
        <w:t xml:space="preserve">.  A </w:t>
      </w:r>
      <w:r w:rsidR="006B4801"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jogosult a jelen szerződésben kikötött teljesítési határidő (részhatáridők) előtt is teljesíteni, azonban </w:t>
      </w:r>
      <w:proofErr w:type="gramStart"/>
      <w:r w:rsidR="006B4801" w:rsidRPr="006B4801">
        <w:rPr>
          <w:rFonts w:ascii="Garamond" w:hAnsi="Garamond"/>
        </w:rPr>
        <w:t>erről ..</w:t>
      </w:r>
      <w:proofErr w:type="gramEnd"/>
      <w:r w:rsidR="006B4801" w:rsidRPr="006B4801">
        <w:rPr>
          <w:rFonts w:ascii="Garamond" w:hAnsi="Garamond"/>
        </w:rPr>
        <w:t xml:space="preserve">. </w:t>
      </w:r>
      <w:proofErr w:type="gramStart"/>
      <w:r w:rsidR="006B4801" w:rsidRPr="006B4801">
        <w:rPr>
          <w:rFonts w:ascii="Garamond" w:hAnsi="Garamond"/>
        </w:rPr>
        <w:t>nappal</w:t>
      </w:r>
      <w:proofErr w:type="gramEnd"/>
      <w:r w:rsidR="006B4801" w:rsidRPr="006B4801">
        <w:rPr>
          <w:rFonts w:ascii="Garamond" w:hAnsi="Garamond"/>
        </w:rPr>
        <w:t xml:space="preserve"> korábban köteles a Megrendelőt értesíteni. </w:t>
      </w:r>
    </w:p>
    <w:p w:rsidR="006B4801" w:rsidRPr="006B4801" w:rsidRDefault="006B4801" w:rsidP="006B4801">
      <w:pPr>
        <w:pStyle w:val="Szvegtrzs"/>
        <w:spacing w:after="0"/>
        <w:ind w:left="283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6B4801" w:rsidRPr="006B4801">
        <w:rPr>
          <w:rFonts w:ascii="Garamond" w:hAnsi="Garamond"/>
        </w:rPr>
        <w:t>.  A munkaterület Megrendelő általi késedelmes átadása esetén a kivitelezés rész- és befejezési határidői a késedelem idejével meghosszabbodnak. Pótmunka, illetve többletmunka felmerülése esetén a szerződő felek külön állapodnak meg a határidők módosulásában.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13.</w:t>
      </w:r>
      <w:r w:rsidRPr="00247D09">
        <w:rPr>
          <w:rFonts w:ascii="Garamond" w:hAnsi="Garamond"/>
        </w:rPr>
        <w:t xml:space="preserve"> </w:t>
      </w:r>
      <w:r w:rsidRPr="006B4801">
        <w:rPr>
          <w:rFonts w:ascii="Garamond" w:hAnsi="Garamond"/>
        </w:rPr>
        <w:t xml:space="preserve">Ha többlet vagy pótmunka elvégzésének műszaki szükségessége merül fel,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erről - a munkák költségkihatására is kiterjedően - haladéktalanul köteles a Megrendelőt értesíteni és a szerződés módosítását kezdeményezni. A Megrendelő is haladéktalanul köteles közölni a </w:t>
      </w:r>
      <w:r>
        <w:rPr>
          <w:rFonts w:ascii="Garamond" w:hAnsi="Garamond"/>
        </w:rPr>
        <w:t>Kivitelezővel</w:t>
      </w:r>
      <w:r w:rsidRPr="006B4801">
        <w:rPr>
          <w:rFonts w:ascii="Garamond" w:hAnsi="Garamond"/>
        </w:rPr>
        <w:t xml:space="preserve"> a jelen szerződés műszaki tartalmát meghaladó esetleges pótmunka igényeit. A többlet és pótmunkák elvégzése, valamint azok díjazása tárgyában a felek a jelen szerződés módosításával vagy külön szerződésben megállapodhatnak. A többletmunkák és a létesítmény rendeltetésszerű használatához műszakilag szükséges pótmunkák azonban a munka mennyiségének és minőségének megfelelő arányos többletdíjazás ellenében a </w:t>
      </w:r>
      <w:r>
        <w:rPr>
          <w:rFonts w:ascii="Garamond" w:hAnsi="Garamond"/>
        </w:rPr>
        <w:t>Kivitelező</w:t>
      </w:r>
      <w:r w:rsidRPr="006B4801">
        <w:rPr>
          <w:rFonts w:ascii="Garamond" w:hAnsi="Garamond"/>
        </w:rPr>
        <w:t xml:space="preserve"> erre irányuló megállapodás létrejöttének hiányában is köteles elvégezni.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Pr="006B4801" w:rsidRDefault="006B4801" w:rsidP="006B4801">
      <w:pPr>
        <w:pStyle w:val="Szvegtrzs"/>
        <w:spacing w:after="0"/>
        <w:ind w:left="283"/>
        <w:jc w:val="both"/>
        <w:rPr>
          <w:rFonts w:ascii="Garamond" w:hAnsi="Garamond"/>
        </w:rPr>
      </w:pPr>
    </w:p>
    <w:p w:rsidR="006B4801" w:rsidRDefault="006B4801" w:rsidP="006B4801">
      <w:pPr>
        <w:pStyle w:val="Cmsor1"/>
        <w:numPr>
          <w:ilvl w:val="0"/>
          <w:numId w:val="1"/>
        </w:numPr>
        <w:spacing w:before="0" w:after="0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IV</w:t>
      </w:r>
      <w:r w:rsidRPr="006B4801">
        <w:rPr>
          <w:rFonts w:ascii="Garamond" w:hAnsi="Garamond" w:cs="Times New Roman"/>
          <w:sz w:val="24"/>
          <w:szCs w:val="24"/>
        </w:rPr>
        <w:t>.    Vállalkozói díj</w:t>
      </w:r>
    </w:p>
    <w:p w:rsidR="004769DC" w:rsidRPr="004769DC" w:rsidRDefault="004769DC" w:rsidP="004769DC">
      <w:pPr>
        <w:pStyle w:val="Szvegtrzs"/>
      </w:pPr>
    </w:p>
    <w:p w:rsidR="006B4801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14</w:t>
      </w:r>
      <w:r w:rsidR="006B4801" w:rsidRPr="006B4801">
        <w:rPr>
          <w:rFonts w:ascii="Garamond" w:hAnsi="Garamond"/>
        </w:rPr>
        <w:t xml:space="preserve">.  A szerződő felek a szerződés tárgyát képező munkák </w:t>
      </w:r>
      <w:proofErr w:type="gramStart"/>
      <w:r w:rsidR="006B4801">
        <w:rPr>
          <w:rFonts w:ascii="Garamond" w:hAnsi="Garamond"/>
        </w:rPr>
        <w:t>díját ..</w:t>
      </w:r>
      <w:proofErr w:type="gramEnd"/>
      <w:r w:rsidR="006B4801">
        <w:rPr>
          <w:rFonts w:ascii="Garamond" w:hAnsi="Garamond"/>
        </w:rPr>
        <w:t>. Ft</w:t>
      </w:r>
      <w:r w:rsidR="006B4801" w:rsidRPr="006B4801">
        <w:rPr>
          <w:rFonts w:ascii="Garamond" w:hAnsi="Garamond"/>
        </w:rPr>
        <w:t xml:space="preserve"> + ÁFA összegben állapítják meg. A vállalkozói díjból a jelen szerződés</w:t>
      </w:r>
      <w:r w:rsidR="006B4801">
        <w:rPr>
          <w:rFonts w:ascii="Garamond" w:hAnsi="Garamond"/>
        </w:rPr>
        <w:t xml:space="preserve"> aláírásával </w:t>
      </w:r>
      <w:proofErr w:type="gramStart"/>
      <w:r w:rsidR="006B4801">
        <w:rPr>
          <w:rFonts w:ascii="Garamond" w:hAnsi="Garamond"/>
        </w:rPr>
        <w:t>egyidejűleg ..</w:t>
      </w:r>
      <w:proofErr w:type="gramEnd"/>
      <w:r w:rsidR="006B4801">
        <w:rPr>
          <w:rFonts w:ascii="Garamond" w:hAnsi="Garamond"/>
        </w:rPr>
        <w:t>. Ft</w:t>
      </w:r>
      <w:r w:rsidR="006B4801" w:rsidRPr="006B4801">
        <w:rPr>
          <w:rFonts w:ascii="Garamond" w:hAnsi="Garamond"/>
        </w:rPr>
        <w:t xml:space="preserve"> + ÁFA megrendelői előleg kerül kifizetésre. A vállalkozói díj kifizetése továbbiakban a jelen szerződés II. sz. mellékletét képező „pénzügyi és műszaki ütemezés” szerinti részletekben történik, a </w:t>
      </w:r>
      <w:r w:rsidR="006B4801"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részszámlái, illetve végszámlája alapján.</w:t>
      </w:r>
    </w:p>
    <w:p w:rsidR="006B4801" w:rsidRDefault="006B4801" w:rsidP="006B4801">
      <w:pPr>
        <w:pStyle w:val="Szvegtrzs"/>
        <w:spacing w:after="0"/>
        <w:ind w:left="283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15</w:t>
      </w:r>
      <w:r w:rsidR="006B4801" w:rsidRPr="006B4801">
        <w:rPr>
          <w:rFonts w:ascii="Garamond" w:hAnsi="Garamond"/>
        </w:rPr>
        <w:t xml:space="preserve">.  A vállalkozói díj kifizetése banki átutalással történik a számla Megrendelő általi leigazolásától </w:t>
      </w:r>
      <w:proofErr w:type="gramStart"/>
      <w:r w:rsidR="006B4801" w:rsidRPr="006B4801">
        <w:rPr>
          <w:rFonts w:ascii="Garamond" w:hAnsi="Garamond"/>
        </w:rPr>
        <w:t xml:space="preserve">számított </w:t>
      </w:r>
      <w:r w:rsidR="006B4801">
        <w:rPr>
          <w:rFonts w:ascii="Garamond" w:hAnsi="Garamond"/>
        </w:rPr>
        <w:t>…</w:t>
      </w:r>
      <w:proofErr w:type="gramEnd"/>
      <w:r w:rsidR="006B4801">
        <w:rPr>
          <w:rFonts w:ascii="Garamond" w:hAnsi="Garamond"/>
        </w:rPr>
        <w:t xml:space="preserve"> munkanapon belül, a Kivitelező számlán megjelölt bankszámlaszámára.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16</w:t>
      </w:r>
      <w:r w:rsidR="006B4801" w:rsidRPr="006B4801">
        <w:rPr>
          <w:rFonts w:ascii="Garamond" w:hAnsi="Garamond"/>
        </w:rPr>
        <w:t>.  A Megrendelő kijelenti, hogy a szerződés tárgyát képező munka pénzügyi fedezete a rendelkezésére áll. Ennek igazolására bemutatja a számlavezető bankjának igazolását, amely szerint a díj bruttó összege elkülönítetten rendelkezésére áll.</w:t>
      </w:r>
    </w:p>
    <w:p w:rsidR="006B4801" w:rsidRPr="006B4801" w:rsidRDefault="006B4801" w:rsidP="006B4801">
      <w:pPr>
        <w:pStyle w:val="Szvegtrzs"/>
        <w:spacing w:after="0"/>
        <w:ind w:left="283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17</w:t>
      </w:r>
      <w:r w:rsidR="006B4801" w:rsidRPr="006B4801">
        <w:rPr>
          <w:rFonts w:ascii="Garamond" w:hAnsi="Garamond"/>
        </w:rPr>
        <w:t>.      </w:t>
      </w:r>
      <w:r w:rsidR="006B4801">
        <w:rPr>
          <w:rFonts w:ascii="Garamond" w:hAnsi="Garamond"/>
        </w:rPr>
        <w:t>Felek megállapodnak, hogy amennyiben</w:t>
      </w:r>
      <w:r w:rsidR="006B4801" w:rsidRPr="006B4801">
        <w:rPr>
          <w:rFonts w:ascii="Garamond" w:hAnsi="Garamond"/>
        </w:rPr>
        <w:t xml:space="preserve"> a kivitelezés során többlet, illetve pótmunka elvégzésének szükségessége merül fel, ezek elvégzéséről és díjazásáról külön állapodnak meg. Megállapodás hiányában az elvégzett többletmunkáért és műszakilag szükséges pótmunkáért a </w:t>
      </w:r>
      <w:r w:rsidR="006B4801">
        <w:rPr>
          <w:rFonts w:ascii="Garamond" w:hAnsi="Garamond"/>
        </w:rPr>
        <w:t>Kivitelezőt</w:t>
      </w:r>
      <w:r w:rsidR="006B4801" w:rsidRPr="006B4801">
        <w:rPr>
          <w:rFonts w:ascii="Garamond" w:hAnsi="Garamond"/>
        </w:rPr>
        <w:t xml:space="preserve"> a munka mennyiségének és minőségének megfelelő arányos díjazás illeti meg, a kiviteli </w:t>
      </w:r>
      <w:r w:rsidR="006B4801" w:rsidRPr="006B4801">
        <w:rPr>
          <w:rFonts w:ascii="Garamond" w:hAnsi="Garamond"/>
        </w:rPr>
        <w:lastRenderedPageBreak/>
        <w:t>tervdokumentáció részét képező költségvetésben rögzített árak alapulvételével.</w:t>
      </w:r>
    </w:p>
    <w:p w:rsidR="00247D09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Cmsor1"/>
        <w:numPr>
          <w:ilvl w:val="0"/>
          <w:numId w:val="1"/>
        </w:numPr>
        <w:spacing w:before="0" w:after="0"/>
        <w:ind w:left="0" w:firstLine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IV</w:t>
      </w:r>
      <w:r w:rsidR="006B4801" w:rsidRPr="006B4801">
        <w:rPr>
          <w:rFonts w:ascii="Garamond" w:hAnsi="Garamond" w:cs="Times New Roman"/>
          <w:sz w:val="24"/>
          <w:szCs w:val="24"/>
        </w:rPr>
        <w:t>.     Átadás- átvétel</w:t>
      </w:r>
    </w:p>
    <w:p w:rsidR="004769DC" w:rsidRPr="004769DC" w:rsidRDefault="004769DC" w:rsidP="004769DC">
      <w:pPr>
        <w:pStyle w:val="Szvegtrzs"/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18</w:t>
      </w:r>
      <w:r w:rsidR="006B4801" w:rsidRPr="006B4801">
        <w:rPr>
          <w:rFonts w:ascii="Garamond" w:hAnsi="Garamond"/>
        </w:rPr>
        <w:t xml:space="preserve">.       A </w:t>
      </w:r>
      <w:r>
        <w:rPr>
          <w:rFonts w:ascii="Garamond" w:hAnsi="Garamond"/>
        </w:rPr>
        <w:t xml:space="preserve">Kivitelező </w:t>
      </w:r>
      <w:r w:rsidR="006B4801" w:rsidRPr="006B4801">
        <w:rPr>
          <w:rFonts w:ascii="Garamond" w:hAnsi="Garamond"/>
        </w:rPr>
        <w:t xml:space="preserve">az elkészült </w:t>
      </w:r>
      <w:r>
        <w:rPr>
          <w:rFonts w:ascii="Garamond" w:hAnsi="Garamond"/>
        </w:rPr>
        <w:t>építmén</w:t>
      </w:r>
      <w:r w:rsidR="006B4801" w:rsidRPr="006B4801">
        <w:rPr>
          <w:rFonts w:ascii="Garamond" w:hAnsi="Garamond"/>
        </w:rPr>
        <w:t xml:space="preserve">yt a teljesítési </w:t>
      </w:r>
      <w:r>
        <w:rPr>
          <w:rFonts w:ascii="Garamond" w:hAnsi="Garamond"/>
        </w:rPr>
        <w:t>határ</w:t>
      </w:r>
      <w:r w:rsidR="006B4801" w:rsidRPr="006B4801">
        <w:rPr>
          <w:rFonts w:ascii="Garamond" w:hAnsi="Garamond"/>
        </w:rPr>
        <w:t xml:space="preserve">időben átadás- átvételi eljárás keretében adja át a Megrendelőnek. Az átadás- átvételi eljárás időpontjáról a </w:t>
      </w:r>
      <w:r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</w:t>
      </w:r>
      <w:proofErr w:type="gramStart"/>
      <w:r w:rsidR="006B4801" w:rsidRPr="006B4801">
        <w:rPr>
          <w:rFonts w:ascii="Garamond" w:hAnsi="Garamond"/>
        </w:rPr>
        <w:t>legalább ..</w:t>
      </w:r>
      <w:proofErr w:type="gramEnd"/>
      <w:r w:rsidR="006B4801" w:rsidRPr="006B4801">
        <w:rPr>
          <w:rFonts w:ascii="Garamond" w:hAnsi="Garamond"/>
        </w:rPr>
        <w:t xml:space="preserve">. </w:t>
      </w:r>
      <w:proofErr w:type="gramStart"/>
      <w:r w:rsidR="006B4801" w:rsidRPr="006B4801">
        <w:rPr>
          <w:rFonts w:ascii="Garamond" w:hAnsi="Garamond"/>
        </w:rPr>
        <w:t>nappal</w:t>
      </w:r>
      <w:proofErr w:type="gramEnd"/>
      <w:r w:rsidR="006B4801" w:rsidRPr="006B4801">
        <w:rPr>
          <w:rFonts w:ascii="Garamond" w:hAnsi="Garamond"/>
        </w:rPr>
        <w:t xml:space="preserve"> előbb köteles a Megrendelőt értesíteni, a Megrendelő pedig köteles az eljárásra meghívni a jogszabályokban megjelölt szerveket. Az átadás- átvétel eljárás során a </w:t>
      </w:r>
      <w:r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köteles átadni a Megrendelő részére a beépített anyagok (termékek, berendezések) megfelelőségi igazolásait (gépkönyveket, garancialeveleket, műszaki tanúsító bizonyítványokat, stb.)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19. </w:t>
      </w:r>
      <w:r w:rsidR="006B4801" w:rsidRPr="006B4801">
        <w:rPr>
          <w:rFonts w:ascii="Garamond" w:hAnsi="Garamond"/>
        </w:rPr>
        <w:t xml:space="preserve">Az átadás- átvételi eljárásról a felek - mindkét fél részéről cégszerűen aláírt - jegyzőkönyvet vesznek fel, amelyben rögzítik a létesítmény átvételét vagy annak megtagadását, az észlelt mennyiségi hiányokat és minőségi hibákat, valamint a Megrendelő által érvényesíteni kívánt szavatossági igényeket. A megállapított hibákat, hiányokat a </w:t>
      </w:r>
      <w:r>
        <w:rPr>
          <w:rFonts w:ascii="Garamond" w:hAnsi="Garamond"/>
        </w:rPr>
        <w:t>Kivitelezőnek</w:t>
      </w:r>
      <w:r w:rsidR="006B4801" w:rsidRPr="006B4801">
        <w:rPr>
          <w:rFonts w:ascii="Garamond" w:hAnsi="Garamond"/>
        </w:rPr>
        <w:t xml:space="preserve"> a jegyzőkönyvben rögzített határidőn belül ki kell küszöbölnie, továbbá el kell végeznie az átadás- átvételi eljárás során valamely hatóság által előírt munkákat is.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6B4801" w:rsidRPr="006B4801">
        <w:rPr>
          <w:rFonts w:ascii="Garamond" w:hAnsi="Garamond"/>
        </w:rPr>
        <w:t xml:space="preserve">.       A Megrendelő nem tagadhatja meg az átvételt a létesítmény rendeltetésszerű használatát nem akadályozó kisebb jelentőségű hibák, hiányosságok miatt. Ha az átvétel megtörtént, az észlelt kisebb hibákat, hiányosságokat azonban a </w:t>
      </w:r>
      <w:r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a jegyzőkönyvben megjelölt határidőre mégsem küszöböli ki, akkor a Megrendelő jogosult a javítást (a hiányzó munkát) a </w:t>
      </w:r>
      <w:r>
        <w:rPr>
          <w:rFonts w:ascii="Garamond" w:hAnsi="Garamond"/>
        </w:rPr>
        <w:t xml:space="preserve">Kivitelező </w:t>
      </w:r>
      <w:r w:rsidR="006B4801" w:rsidRPr="006B4801">
        <w:rPr>
          <w:rFonts w:ascii="Garamond" w:hAnsi="Garamond"/>
        </w:rPr>
        <w:t xml:space="preserve">költségére mással elvégeztetni, illetve díjleszállításra jogosult. A hibák kijavításához (hiányok pótlásához) illetve az igényelt díjleszállításhoz igényelt szükséges összeget a Megrendelő jogosult az átadás- átvételt </w:t>
      </w:r>
      <w:r>
        <w:rPr>
          <w:rFonts w:ascii="Garamond" w:hAnsi="Garamond"/>
        </w:rPr>
        <w:t xml:space="preserve">követően a Kivitelező által kiállított </w:t>
      </w:r>
      <w:r w:rsidR="006B4801" w:rsidRPr="006B4801">
        <w:rPr>
          <w:rFonts w:ascii="Garamond" w:hAnsi="Garamond"/>
        </w:rPr>
        <w:t>végszámlából visszatartani.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6B4801" w:rsidP="00247D09">
      <w:pPr>
        <w:pStyle w:val="Szvegtrzs"/>
        <w:spacing w:after="0"/>
        <w:jc w:val="both"/>
        <w:rPr>
          <w:rFonts w:ascii="Garamond" w:hAnsi="Garamond"/>
        </w:rPr>
      </w:pPr>
      <w:r w:rsidRPr="006B4801">
        <w:rPr>
          <w:rFonts w:ascii="Garamond" w:hAnsi="Garamond"/>
        </w:rPr>
        <w:t>2</w:t>
      </w:r>
      <w:r w:rsidR="00247D09">
        <w:rPr>
          <w:rFonts w:ascii="Garamond" w:hAnsi="Garamond"/>
        </w:rPr>
        <w:t>1</w:t>
      </w:r>
      <w:r w:rsidRPr="006B4801">
        <w:rPr>
          <w:rFonts w:ascii="Garamond" w:hAnsi="Garamond"/>
        </w:rPr>
        <w:t xml:space="preserve">.       Amennyiben a Megrendelő az átvételt a rendeltetésszerű használatot akadályozó nagyobb jelentőségű hibák, hiányosságok miatt jogszerűen megtagadta, akkor a jegyzőkönyvben a felek az újabb átadás- átvételre olyan határidőt tűznek ki, amely elegendő a hibák (hiányok) kiküszöbölésére. Ha ez a póthatáridő is eredménytelenül telik el, akkor a Megrendelő gyakorolhatja a hibás teljesítésből eredő jogait. 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Cmsor2"/>
        <w:numPr>
          <w:ilvl w:val="1"/>
          <w:numId w:val="1"/>
        </w:numPr>
        <w:spacing w:before="0" w:after="0"/>
        <w:ind w:left="0" w:firstLine="0"/>
        <w:jc w:val="center"/>
        <w:rPr>
          <w:rStyle w:val="Kiemels"/>
          <w:rFonts w:ascii="Garamond" w:hAnsi="Garamond" w:cs="Times New Roman"/>
          <w:i w:val="0"/>
          <w:sz w:val="24"/>
          <w:szCs w:val="24"/>
        </w:rPr>
      </w:pPr>
      <w:r w:rsidRPr="00247D09">
        <w:rPr>
          <w:rStyle w:val="Kiemels"/>
          <w:rFonts w:ascii="Garamond" w:hAnsi="Garamond" w:cs="Times New Roman"/>
          <w:i w:val="0"/>
          <w:sz w:val="24"/>
          <w:szCs w:val="24"/>
        </w:rPr>
        <w:t>V. Egyéb rendelkezések</w:t>
      </w:r>
    </w:p>
    <w:p w:rsidR="004769DC" w:rsidRPr="004769DC" w:rsidRDefault="004769DC" w:rsidP="004769DC">
      <w:pPr>
        <w:pStyle w:val="Szvegtrzs"/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22. Felek megállapodnak, hogy amennyiben a Kivitelező </w:t>
      </w:r>
      <w:r w:rsidR="006B4801" w:rsidRPr="006B4801">
        <w:rPr>
          <w:rFonts w:ascii="Garamond" w:hAnsi="Garamond"/>
        </w:rPr>
        <w:t xml:space="preserve">a kivitelezés megkezdésénél vagy a létesítmény átadásánál késedelembe esik, a felek kötbért kötnek ki, amelynek mértéke a teljes nettó vállalkozói díj </w:t>
      </w:r>
      <w:proofErr w:type="gramStart"/>
      <w:r w:rsidR="006B4801" w:rsidRPr="006B4801">
        <w:rPr>
          <w:rFonts w:ascii="Garamond" w:hAnsi="Garamond"/>
        </w:rPr>
        <w:t>napi ..</w:t>
      </w:r>
      <w:proofErr w:type="gramEnd"/>
      <w:r w:rsidR="006B4801" w:rsidRPr="006B4801">
        <w:rPr>
          <w:rFonts w:ascii="Garamond" w:hAnsi="Garamond"/>
        </w:rPr>
        <w:t xml:space="preserve">. </w:t>
      </w:r>
      <w:proofErr w:type="gramStart"/>
      <w:r w:rsidR="006B4801" w:rsidRPr="006B4801">
        <w:rPr>
          <w:rFonts w:ascii="Garamond" w:hAnsi="Garamond"/>
        </w:rPr>
        <w:t>ezreléke</w:t>
      </w:r>
      <w:proofErr w:type="gramEnd"/>
      <w:r w:rsidR="006B4801" w:rsidRPr="006B4801">
        <w:rPr>
          <w:rFonts w:ascii="Garamond" w:hAnsi="Garamond"/>
        </w:rPr>
        <w:t xml:space="preserve">. A késedelmi kötbér összege nem haladhatja meg a teljes nettó vállalkozói díj 10 %-át. Ezt meghaladó késedelem esetén a Megrendelő a szerződéstől elállhat és kártérítést követelhet. Ha a </w:t>
      </w:r>
      <w:r>
        <w:rPr>
          <w:rFonts w:ascii="Garamond" w:hAnsi="Garamond"/>
        </w:rPr>
        <w:t>Kivitelező</w:t>
      </w:r>
      <w:r w:rsidR="006B4801" w:rsidRPr="006B4801">
        <w:rPr>
          <w:rFonts w:ascii="Garamond" w:hAnsi="Garamond"/>
        </w:rPr>
        <w:t xml:space="preserve"> csak valamely részhatáridővel esik késedelembe a kötbér alapján a késedelmes részteljesítésre eső vállalkozói díj a késedelmes részteljesítés miatt megfizetett kötbér összege - kamat nélkül - visszajár, ha a </w:t>
      </w:r>
      <w:r>
        <w:rPr>
          <w:rFonts w:ascii="Garamond" w:hAnsi="Garamond"/>
        </w:rPr>
        <w:t xml:space="preserve">Kivitelező </w:t>
      </w:r>
      <w:r w:rsidR="006B4801" w:rsidRPr="006B4801">
        <w:rPr>
          <w:rFonts w:ascii="Garamond" w:hAnsi="Garamond"/>
        </w:rPr>
        <w:t>a késedelmes részteljesítést pótolta és a következő részteljesítésnek már határidőben eleget tett.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23</w:t>
      </w:r>
      <w:r w:rsidR="006B4801" w:rsidRPr="006B4801">
        <w:rPr>
          <w:rFonts w:ascii="Garamond" w:hAnsi="Garamond"/>
        </w:rPr>
        <w:t xml:space="preserve">.       A Megrendelő a számla összege </w:t>
      </w:r>
      <w:proofErr w:type="gramStart"/>
      <w:r w:rsidR="006B4801" w:rsidRPr="006B4801">
        <w:rPr>
          <w:rFonts w:ascii="Garamond" w:hAnsi="Garamond"/>
        </w:rPr>
        <w:t>után ..</w:t>
      </w:r>
      <w:proofErr w:type="gramEnd"/>
      <w:r w:rsidR="006B4801" w:rsidRPr="006B4801">
        <w:rPr>
          <w:rFonts w:ascii="Garamond" w:hAnsi="Garamond"/>
        </w:rPr>
        <w:t xml:space="preserve">. % késedelmi kamat megfizetésére köteles, ha a </w:t>
      </w:r>
      <w:proofErr w:type="gramStart"/>
      <w:r>
        <w:rPr>
          <w:rFonts w:ascii="Garamond" w:hAnsi="Garamond"/>
        </w:rPr>
        <w:t xml:space="preserve">Kivitelező </w:t>
      </w:r>
      <w:r w:rsidR="006B4801" w:rsidRPr="006B4801">
        <w:rPr>
          <w:rFonts w:ascii="Garamond" w:hAnsi="Garamond"/>
        </w:rPr>
        <w:t xml:space="preserve"> jogszerűen</w:t>
      </w:r>
      <w:proofErr w:type="gramEnd"/>
      <w:r w:rsidR="006B4801" w:rsidRPr="006B4801">
        <w:rPr>
          <w:rFonts w:ascii="Garamond" w:hAnsi="Garamond"/>
        </w:rPr>
        <w:t xml:space="preserve"> kiállított és leigazolt rész- vagy végszámlájában szereplő díj átutalásával késedelmeskedik.</w:t>
      </w:r>
    </w:p>
    <w:p w:rsidR="00247D09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</w:p>
    <w:p w:rsidR="006B4801" w:rsidRPr="006B4801" w:rsidRDefault="00247D09" w:rsidP="00247D09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24</w:t>
      </w:r>
      <w:r w:rsidR="006B4801" w:rsidRPr="006B4801">
        <w:rPr>
          <w:rFonts w:ascii="Garamond" w:hAnsi="Garamond"/>
        </w:rPr>
        <w:t>.       Amennyiben a teljesítés valamelyik fél felróható magatartása, a teljesítés megtagadása vagy lehetetlenülése miatt meghiúsul, az ezért felelős fél a teljes nettó vállalkozói díj 10 %-ának megfelelő meghiúsulási kötbért köteles megfizetni és köteles a másik fél ezt meghaladó esetleges kárát is megtéríteni.</w:t>
      </w:r>
    </w:p>
    <w:p w:rsidR="00E73EFE" w:rsidRDefault="00E73EFE" w:rsidP="00E73EFE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E73EFE" w:rsidP="00E73EFE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25</w:t>
      </w:r>
      <w:r w:rsidR="006B4801" w:rsidRPr="006B4801">
        <w:rPr>
          <w:rFonts w:ascii="Garamond" w:hAnsi="Garamond"/>
        </w:rPr>
        <w:t xml:space="preserve">.       Az e szerződésben nem rendezett kérdésekben a Polgári Törvénykönyv rendelkezéseit - így különösen a szerződésszegésre, a vállalkozási szerződés általános szabályaira és </w:t>
      </w:r>
      <w:r>
        <w:rPr>
          <w:rFonts w:ascii="Garamond" w:hAnsi="Garamond"/>
        </w:rPr>
        <w:t>a kivitelezési</w:t>
      </w:r>
      <w:r w:rsidR="006B4801" w:rsidRPr="006B4801">
        <w:rPr>
          <w:rFonts w:ascii="Garamond" w:hAnsi="Garamond"/>
        </w:rPr>
        <w:t xml:space="preserve"> szerződésre vonatkozó rendelkezéseket kell alkalmazni.</w:t>
      </w:r>
    </w:p>
    <w:p w:rsidR="00E73EFE" w:rsidRPr="006B4801" w:rsidRDefault="00E73EFE" w:rsidP="00E73EFE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E73EFE" w:rsidP="00E73EFE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26</w:t>
      </w:r>
      <w:r w:rsidR="006B4801" w:rsidRPr="006B4801">
        <w:rPr>
          <w:rFonts w:ascii="Garamond" w:hAnsi="Garamond"/>
        </w:rPr>
        <w:t xml:space="preserve">.       A felek az e szerződésből eredő vitáikat megkísérlik megegyezés útján rendezni. Amennyiben ez nem vezet eredményre, a felek - hatáskörtől függően </w:t>
      </w:r>
      <w:r>
        <w:rPr>
          <w:rFonts w:ascii="Garamond" w:hAnsi="Garamond"/>
        </w:rPr>
        <w:t>–</w:t>
      </w:r>
      <w:r w:rsidR="006B4801" w:rsidRPr="006B4801">
        <w:rPr>
          <w:rFonts w:ascii="Garamond" w:hAnsi="Garamond"/>
        </w:rPr>
        <w:t xml:space="preserve"> a</w:t>
      </w:r>
      <w:proofErr w:type="gramStart"/>
      <w:r>
        <w:rPr>
          <w:rFonts w:ascii="Garamond" w:hAnsi="Garamond"/>
        </w:rPr>
        <w:t>…..</w:t>
      </w:r>
      <w:proofErr w:type="gramEnd"/>
      <w:r w:rsidR="006B4801" w:rsidRPr="006B4801">
        <w:rPr>
          <w:rFonts w:ascii="Garamond" w:hAnsi="Garamond"/>
        </w:rPr>
        <w:t xml:space="preserve"> Bíróság, illetve a </w:t>
      </w:r>
      <w:r>
        <w:rPr>
          <w:rFonts w:ascii="Garamond" w:hAnsi="Garamond"/>
        </w:rPr>
        <w:t>….Törvényszék</w:t>
      </w:r>
      <w:r w:rsidR="006B4801" w:rsidRPr="006B4801">
        <w:rPr>
          <w:rFonts w:ascii="Garamond" w:hAnsi="Garamond"/>
        </w:rPr>
        <w:t xml:space="preserve"> kizárólagos illetékességét kötik ki.</w:t>
      </w:r>
    </w:p>
    <w:p w:rsidR="00E73EFE" w:rsidRDefault="00E73EFE" w:rsidP="00E73EFE">
      <w:pPr>
        <w:pStyle w:val="Szvegtrzs"/>
        <w:spacing w:after="0"/>
        <w:jc w:val="both"/>
        <w:rPr>
          <w:rFonts w:ascii="Garamond" w:hAnsi="Garamond"/>
        </w:rPr>
      </w:pPr>
    </w:p>
    <w:p w:rsidR="00E73EFE" w:rsidRDefault="00E73EFE" w:rsidP="00E73EFE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27. Felek rögzítik, hogy jelen szerződés elválaszthatatlan részét képezik az alábbi mellékletek:</w:t>
      </w:r>
    </w:p>
    <w:p w:rsidR="00E73EFE" w:rsidRDefault="00E73EFE" w:rsidP="00E73EFE">
      <w:pPr>
        <w:pStyle w:val="Szvegtrzs"/>
        <w:spacing w:after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I. sz. melléklet: Kivitelezési tervdokumentáció</w:t>
      </w:r>
    </w:p>
    <w:p w:rsidR="00E73EFE" w:rsidRDefault="00E73EFE" w:rsidP="00E73EFE">
      <w:pPr>
        <w:pStyle w:val="Szvegtrzs"/>
        <w:spacing w:after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II. sz. melléklet: Pénzügyi és műszaki ütemezés</w:t>
      </w:r>
    </w:p>
    <w:p w:rsidR="00E73EFE" w:rsidRPr="006B4801" w:rsidRDefault="00E73EFE" w:rsidP="00E73EFE">
      <w:pPr>
        <w:pStyle w:val="Szvegtrzs"/>
        <w:spacing w:after="0"/>
        <w:jc w:val="both"/>
        <w:rPr>
          <w:rFonts w:ascii="Garamond" w:hAnsi="Garamond"/>
        </w:rPr>
      </w:pPr>
    </w:p>
    <w:p w:rsidR="006B4801" w:rsidRDefault="00E73EFE" w:rsidP="006B4801">
      <w:pPr>
        <w:pStyle w:val="Szvegtrzs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Felek </w:t>
      </w:r>
      <w:r w:rsidR="006B4801" w:rsidRPr="006B4801">
        <w:rPr>
          <w:rFonts w:ascii="Garamond" w:hAnsi="Garamond"/>
        </w:rPr>
        <w:t xml:space="preserve">jelen szerződést - amely négy eredeti példányban készült </w:t>
      </w:r>
      <w:r>
        <w:rPr>
          <w:rFonts w:ascii="Garamond" w:hAnsi="Garamond"/>
        </w:rPr>
        <w:t>–</w:t>
      </w:r>
      <w:r w:rsidR="006B4801" w:rsidRPr="006B480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kölcsönös elolvasás és értelmezés </w:t>
      </w:r>
      <w:proofErr w:type="gramStart"/>
      <w:r>
        <w:rPr>
          <w:rFonts w:ascii="Garamond" w:hAnsi="Garamond"/>
        </w:rPr>
        <w:t>után</w:t>
      </w:r>
      <w:proofErr w:type="gramEnd"/>
      <w:r>
        <w:rPr>
          <w:rFonts w:ascii="Garamond" w:hAnsi="Garamond"/>
        </w:rPr>
        <w:t xml:space="preserve"> </w:t>
      </w:r>
      <w:r w:rsidR="006B4801" w:rsidRPr="006B4801">
        <w:rPr>
          <w:rFonts w:ascii="Garamond" w:hAnsi="Garamond"/>
        </w:rPr>
        <w:t xml:space="preserve"> mint akaratukkal </w:t>
      </w:r>
      <w:r>
        <w:rPr>
          <w:rFonts w:ascii="Garamond" w:hAnsi="Garamond"/>
        </w:rPr>
        <w:t>mindenben megegyezőt jóváhagyólag aláírják.</w:t>
      </w:r>
    </w:p>
    <w:p w:rsidR="006B4801" w:rsidRPr="006B4801" w:rsidRDefault="006B4801" w:rsidP="006B4801">
      <w:pPr>
        <w:jc w:val="both"/>
        <w:rPr>
          <w:rFonts w:ascii="Garamond" w:hAnsi="Garamond"/>
        </w:rPr>
      </w:pPr>
    </w:p>
    <w:p w:rsidR="00430628" w:rsidRDefault="004769DC" w:rsidP="006B4801">
      <w:pPr>
        <w:jc w:val="both"/>
        <w:rPr>
          <w:rFonts w:ascii="Garamond" w:hAnsi="Garamond"/>
        </w:rPr>
      </w:pPr>
      <w:r>
        <w:rPr>
          <w:rFonts w:ascii="Garamond" w:hAnsi="Garamond"/>
        </w:rPr>
        <w:t>Kelt:</w:t>
      </w:r>
      <w:bookmarkStart w:id="0" w:name="_GoBack"/>
      <w:bookmarkEnd w:id="0"/>
    </w:p>
    <w:p w:rsidR="00E73EFE" w:rsidRDefault="00E73EFE" w:rsidP="006B4801">
      <w:pPr>
        <w:jc w:val="both"/>
        <w:rPr>
          <w:rFonts w:ascii="Garamond" w:hAnsi="Garamond"/>
        </w:rPr>
      </w:pPr>
    </w:p>
    <w:p w:rsidR="00E73EFE" w:rsidRDefault="00E73EFE" w:rsidP="006B4801">
      <w:pPr>
        <w:jc w:val="both"/>
        <w:rPr>
          <w:rFonts w:ascii="Garamond" w:hAnsi="Garamond"/>
        </w:rPr>
      </w:pPr>
    </w:p>
    <w:p w:rsidR="00E73EFE" w:rsidRDefault="00E73EFE" w:rsidP="00E73EFE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…………………………….</w:t>
      </w:r>
    </w:p>
    <w:p w:rsidR="00E73EFE" w:rsidRDefault="00E73EFE" w:rsidP="00E73EFE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3B2E6F">
        <w:rPr>
          <w:rFonts w:ascii="Garamond" w:hAnsi="Garamond"/>
        </w:rPr>
        <w:t>…</w:t>
      </w:r>
      <w:r w:rsidR="003B2E6F">
        <w:rPr>
          <w:rFonts w:ascii="Garamond" w:hAnsi="Garamond"/>
        </w:rPr>
        <w:tab/>
      </w:r>
      <w:r w:rsidR="003B2E6F">
        <w:rPr>
          <w:rFonts w:ascii="Garamond" w:hAnsi="Garamond"/>
        </w:rPr>
        <w:tab/>
      </w:r>
      <w:r w:rsidR="003B2E6F">
        <w:rPr>
          <w:rFonts w:ascii="Garamond" w:hAnsi="Garamond"/>
        </w:rPr>
        <w:tab/>
      </w:r>
      <w:r w:rsidR="003B2E6F">
        <w:rPr>
          <w:rFonts w:ascii="Garamond" w:hAnsi="Garamond"/>
        </w:rPr>
        <w:tab/>
      </w:r>
      <w:r w:rsidR="003B2E6F">
        <w:rPr>
          <w:rFonts w:ascii="Garamond" w:hAnsi="Garamond"/>
        </w:rPr>
        <w:tab/>
        <w:t>…</w:t>
      </w:r>
    </w:p>
    <w:p w:rsidR="003B2E6F" w:rsidRPr="006B4801" w:rsidRDefault="003B2E6F" w:rsidP="00E73EFE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>Megrendelő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Kivitelező</w:t>
      </w:r>
    </w:p>
    <w:sectPr w:rsidR="003B2E6F" w:rsidRPr="006B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42F53"/>
    <w:multiLevelType w:val="hybridMultilevel"/>
    <w:tmpl w:val="79F67362"/>
    <w:lvl w:ilvl="0" w:tplc="040E000F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Cmsor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01"/>
    <w:rsid w:val="00247D09"/>
    <w:rsid w:val="003B2E6F"/>
    <w:rsid w:val="00430628"/>
    <w:rsid w:val="004769DC"/>
    <w:rsid w:val="006B4801"/>
    <w:rsid w:val="00E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8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6B4801"/>
    <w:pPr>
      <w:keepNext/>
      <w:numPr>
        <w:numId w:val="2"/>
      </w:numPr>
      <w:tabs>
        <w:tab w:val="num" w:pos="360"/>
      </w:tabs>
      <w:spacing w:before="240" w:after="120"/>
      <w:ind w:left="0" w:firstLine="0"/>
      <w:outlineLvl w:val="0"/>
    </w:pPr>
    <w:rPr>
      <w:rFonts w:cs="Tahoma"/>
      <w:b/>
      <w:bCs/>
      <w:sz w:val="48"/>
      <w:szCs w:val="48"/>
    </w:rPr>
  </w:style>
  <w:style w:type="paragraph" w:styleId="Cmsor2">
    <w:name w:val="heading 2"/>
    <w:basedOn w:val="Norml"/>
    <w:next w:val="Szvegtrzs"/>
    <w:link w:val="Cmsor2Char"/>
    <w:semiHidden/>
    <w:unhideWhenUsed/>
    <w:qFormat/>
    <w:rsid w:val="006B4801"/>
    <w:pPr>
      <w:keepNext/>
      <w:numPr>
        <w:ilvl w:val="1"/>
        <w:numId w:val="2"/>
      </w:numPr>
      <w:tabs>
        <w:tab w:val="num" w:pos="360"/>
      </w:tabs>
      <w:spacing w:before="240" w:after="120"/>
      <w:ind w:left="0" w:firstLine="0"/>
      <w:outlineLvl w:val="1"/>
    </w:pPr>
    <w:rPr>
      <w:rFonts w:cs="Tahoma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4801"/>
    <w:rPr>
      <w:rFonts w:ascii="Times New Roman" w:eastAsia="Lucida Sans Unicode" w:hAnsi="Times New Roman" w:cs="Tahoma"/>
      <w:b/>
      <w:bCs/>
      <w:kern w:val="2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6B4801"/>
    <w:rPr>
      <w:rFonts w:ascii="Times New Roman" w:eastAsia="Lucida Sans Unicode" w:hAnsi="Times New Roman" w:cs="Tahoma"/>
      <w:b/>
      <w:bCs/>
      <w:kern w:val="2"/>
      <w:sz w:val="36"/>
      <w:szCs w:val="36"/>
      <w:lang w:eastAsia="hu-HU"/>
    </w:rPr>
  </w:style>
  <w:style w:type="paragraph" w:styleId="Szvegtrzs">
    <w:name w:val="Body Text"/>
    <w:basedOn w:val="Norml"/>
    <w:link w:val="SzvegtrzsChar"/>
    <w:unhideWhenUsed/>
    <w:rsid w:val="006B48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B4801"/>
    <w:rPr>
      <w:rFonts w:ascii="Times New Roman" w:eastAsia="Lucida Sans Unicode" w:hAnsi="Times New Roman" w:cs="Times New Roman"/>
      <w:kern w:val="2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6B48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8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6B4801"/>
    <w:pPr>
      <w:keepNext/>
      <w:numPr>
        <w:numId w:val="2"/>
      </w:numPr>
      <w:tabs>
        <w:tab w:val="num" w:pos="360"/>
      </w:tabs>
      <w:spacing w:before="240" w:after="120"/>
      <w:ind w:left="0" w:firstLine="0"/>
      <w:outlineLvl w:val="0"/>
    </w:pPr>
    <w:rPr>
      <w:rFonts w:cs="Tahoma"/>
      <w:b/>
      <w:bCs/>
      <w:sz w:val="48"/>
      <w:szCs w:val="48"/>
    </w:rPr>
  </w:style>
  <w:style w:type="paragraph" w:styleId="Cmsor2">
    <w:name w:val="heading 2"/>
    <w:basedOn w:val="Norml"/>
    <w:next w:val="Szvegtrzs"/>
    <w:link w:val="Cmsor2Char"/>
    <w:semiHidden/>
    <w:unhideWhenUsed/>
    <w:qFormat/>
    <w:rsid w:val="006B4801"/>
    <w:pPr>
      <w:keepNext/>
      <w:numPr>
        <w:ilvl w:val="1"/>
        <w:numId w:val="2"/>
      </w:numPr>
      <w:tabs>
        <w:tab w:val="num" w:pos="360"/>
      </w:tabs>
      <w:spacing w:before="240" w:after="120"/>
      <w:ind w:left="0" w:firstLine="0"/>
      <w:outlineLvl w:val="1"/>
    </w:pPr>
    <w:rPr>
      <w:rFonts w:cs="Tahoma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B4801"/>
    <w:rPr>
      <w:rFonts w:ascii="Times New Roman" w:eastAsia="Lucida Sans Unicode" w:hAnsi="Times New Roman" w:cs="Tahoma"/>
      <w:b/>
      <w:bCs/>
      <w:kern w:val="2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6B4801"/>
    <w:rPr>
      <w:rFonts w:ascii="Times New Roman" w:eastAsia="Lucida Sans Unicode" w:hAnsi="Times New Roman" w:cs="Tahoma"/>
      <w:b/>
      <w:bCs/>
      <w:kern w:val="2"/>
      <w:sz w:val="36"/>
      <w:szCs w:val="36"/>
      <w:lang w:eastAsia="hu-HU"/>
    </w:rPr>
  </w:style>
  <w:style w:type="paragraph" w:styleId="Szvegtrzs">
    <w:name w:val="Body Text"/>
    <w:basedOn w:val="Norml"/>
    <w:link w:val="SzvegtrzsChar"/>
    <w:unhideWhenUsed/>
    <w:rsid w:val="006B48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B4801"/>
    <w:rPr>
      <w:rFonts w:ascii="Times New Roman" w:eastAsia="Lucida Sans Unicode" w:hAnsi="Times New Roman" w:cs="Times New Roman"/>
      <w:kern w:val="2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6B4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1327</Words>
  <Characters>9159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3</cp:revision>
  <dcterms:created xsi:type="dcterms:W3CDTF">2015-10-27T13:28:00Z</dcterms:created>
  <dcterms:modified xsi:type="dcterms:W3CDTF">2015-10-27T21:13:00Z</dcterms:modified>
</cp:coreProperties>
</file>